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B5" w:rsidRDefault="009B5AB5" w:rsidP="009B5AB5">
      <w:pPr>
        <w:pStyle w:val="Default"/>
      </w:pPr>
      <w:bookmarkStart w:id="0" w:name="_GoBack"/>
      <w:bookmarkEnd w:id="0"/>
    </w:p>
    <w:p w:rsidR="009B5AB5" w:rsidRDefault="009B5AB5" w:rsidP="009B5AB5">
      <w:pPr>
        <w:pStyle w:val="Default"/>
        <w:jc w:val="center"/>
        <w:rPr>
          <w:sz w:val="32"/>
          <w:szCs w:val="32"/>
        </w:rPr>
      </w:pPr>
      <w:r>
        <w:rPr>
          <w:b/>
          <w:bCs/>
          <w:i/>
          <w:iCs/>
          <w:sz w:val="32"/>
          <w:szCs w:val="32"/>
        </w:rPr>
        <w:t>Ware Public Schools</w:t>
      </w:r>
    </w:p>
    <w:p w:rsidR="009B5AB5" w:rsidRDefault="00095C91" w:rsidP="009B5AB5">
      <w:pPr>
        <w:pStyle w:val="Default"/>
        <w:jc w:val="center"/>
        <w:rPr>
          <w:sz w:val="23"/>
          <w:szCs w:val="23"/>
        </w:rPr>
      </w:pPr>
      <w:r>
        <w:rPr>
          <w:sz w:val="23"/>
          <w:szCs w:val="23"/>
        </w:rPr>
        <w:t>MEDICATION INFORMATION SHEET FOR PARENTS</w:t>
      </w:r>
    </w:p>
    <w:p w:rsidR="009B5AB5" w:rsidRDefault="009B5AB5" w:rsidP="009B5AB5">
      <w:pPr>
        <w:pStyle w:val="Default"/>
        <w:jc w:val="center"/>
        <w:rPr>
          <w:sz w:val="23"/>
          <w:szCs w:val="23"/>
        </w:rPr>
      </w:pPr>
    </w:p>
    <w:p w:rsidR="009B5AB5" w:rsidRDefault="009B5AB5" w:rsidP="009B5AB5">
      <w:pPr>
        <w:pStyle w:val="Default"/>
        <w:rPr>
          <w:sz w:val="23"/>
          <w:szCs w:val="23"/>
        </w:rPr>
      </w:pPr>
      <w:r>
        <w:rPr>
          <w:sz w:val="23"/>
          <w:szCs w:val="23"/>
        </w:rPr>
        <w:t xml:space="preserve">Students are not allowed to carry medication on their person (exception: self-administration of inhaler, insulin, and/or epi- pen). </w:t>
      </w:r>
    </w:p>
    <w:p w:rsidR="009B5AB5" w:rsidRDefault="009B5AB5" w:rsidP="009B5AB5">
      <w:pPr>
        <w:pStyle w:val="Default"/>
        <w:rPr>
          <w:sz w:val="23"/>
          <w:szCs w:val="23"/>
        </w:rPr>
      </w:pPr>
    </w:p>
    <w:p w:rsidR="009B5AB5" w:rsidRDefault="009B5AB5" w:rsidP="009B5AB5">
      <w:pPr>
        <w:pStyle w:val="Default"/>
        <w:rPr>
          <w:sz w:val="23"/>
          <w:szCs w:val="23"/>
        </w:rPr>
      </w:pPr>
      <w:r>
        <w:rPr>
          <w:sz w:val="23"/>
          <w:szCs w:val="23"/>
        </w:rPr>
        <w:t xml:space="preserve">Epi-pens, inhalers, and insulin may be carried by students, providing the physician, parent, and school nurse deem the student capable of self –administration. However, the student must demonstrate to the school nurse the competency of self-administration and adequate knowledge of the disease condition. The school nurse has the final decision as to the child’s appropriateness of self-administration and will be responsible for determining whether the medication to be dispensed falls within the parameters of our policy. A registered nurse or designated team member shall carry out administration of medication. </w:t>
      </w:r>
    </w:p>
    <w:p w:rsidR="009B5AB5" w:rsidRDefault="009B5AB5" w:rsidP="009B5AB5">
      <w:pPr>
        <w:pStyle w:val="Default"/>
        <w:rPr>
          <w:sz w:val="23"/>
          <w:szCs w:val="23"/>
        </w:rPr>
      </w:pPr>
    </w:p>
    <w:p w:rsidR="009B5AB5" w:rsidRDefault="009B5AB5" w:rsidP="009B5AB5">
      <w:pPr>
        <w:pStyle w:val="Default"/>
        <w:rPr>
          <w:sz w:val="23"/>
          <w:szCs w:val="23"/>
        </w:rPr>
      </w:pPr>
      <w:r>
        <w:rPr>
          <w:sz w:val="23"/>
          <w:szCs w:val="23"/>
        </w:rPr>
        <w:t xml:space="preserve">Please be aware the school nurse is not present during before or after school programs. </w:t>
      </w:r>
    </w:p>
    <w:p w:rsidR="009B5AB5" w:rsidRDefault="009B5AB5" w:rsidP="009B5AB5">
      <w:pPr>
        <w:pStyle w:val="Default"/>
        <w:rPr>
          <w:sz w:val="23"/>
          <w:szCs w:val="23"/>
        </w:rPr>
      </w:pPr>
    </w:p>
    <w:p w:rsidR="009B5AB5" w:rsidRDefault="009B5AB5" w:rsidP="009B5AB5">
      <w:pPr>
        <w:pStyle w:val="Default"/>
        <w:rPr>
          <w:b/>
          <w:bCs/>
          <w:sz w:val="23"/>
          <w:szCs w:val="23"/>
        </w:rPr>
      </w:pPr>
      <w:r>
        <w:rPr>
          <w:sz w:val="23"/>
          <w:szCs w:val="23"/>
        </w:rPr>
        <w:t xml:space="preserve">Medication will be brought in by a responsible adult to the school nurse in the original pharmacy labeled container accompanied by parental permission and the licensed prescriber’s order. Please ask you pharmacy to provide separate containers for school and home. The licensed provider’s order shall be renewed as necessary, including the </w:t>
      </w:r>
      <w:r>
        <w:rPr>
          <w:b/>
          <w:bCs/>
          <w:sz w:val="23"/>
          <w:szCs w:val="23"/>
        </w:rPr>
        <w:t xml:space="preserve">beginning of each academic year. </w:t>
      </w:r>
    </w:p>
    <w:p w:rsidR="00F76A3A" w:rsidRDefault="00F76A3A" w:rsidP="009B5AB5">
      <w:pPr>
        <w:pStyle w:val="Default"/>
        <w:rPr>
          <w:sz w:val="23"/>
          <w:szCs w:val="23"/>
        </w:rPr>
      </w:pPr>
    </w:p>
    <w:p w:rsidR="009B5AB5" w:rsidRDefault="009B5AB5" w:rsidP="009B5AB5">
      <w:pPr>
        <w:pStyle w:val="Default"/>
        <w:rPr>
          <w:sz w:val="23"/>
          <w:szCs w:val="23"/>
        </w:rPr>
      </w:pPr>
      <w:r>
        <w:rPr>
          <w:sz w:val="23"/>
          <w:szCs w:val="23"/>
        </w:rPr>
        <w:t xml:space="preserve">All students will be allowed to participate, without discrimination involving medication, on school sponsored trips. A medication-trained teacher or nurse will be available to provide the appropriate medication (per DPH guidelines) to students. </w:t>
      </w:r>
    </w:p>
    <w:p w:rsidR="00F76A3A" w:rsidRDefault="00F76A3A" w:rsidP="009B5AB5">
      <w:pPr>
        <w:pStyle w:val="Default"/>
        <w:rPr>
          <w:sz w:val="23"/>
          <w:szCs w:val="23"/>
        </w:rPr>
      </w:pPr>
    </w:p>
    <w:p w:rsidR="009B5AB5" w:rsidRDefault="009B5AB5" w:rsidP="009B5AB5">
      <w:pPr>
        <w:pStyle w:val="Default"/>
        <w:rPr>
          <w:sz w:val="23"/>
          <w:szCs w:val="23"/>
        </w:rPr>
      </w:pPr>
      <w:r>
        <w:rPr>
          <w:sz w:val="23"/>
          <w:szCs w:val="23"/>
        </w:rPr>
        <w:t xml:space="preserve">Medications for field trips lasting longer than regular school hours or after school events will be provided by the parent/guardian. </w:t>
      </w:r>
    </w:p>
    <w:p w:rsidR="00F76A3A" w:rsidRDefault="00F76A3A" w:rsidP="009B5AB5">
      <w:pPr>
        <w:pStyle w:val="Default"/>
        <w:rPr>
          <w:sz w:val="23"/>
          <w:szCs w:val="23"/>
        </w:rPr>
      </w:pPr>
    </w:p>
    <w:p w:rsidR="009B5AB5" w:rsidRDefault="009B5AB5" w:rsidP="009B5AB5">
      <w:pPr>
        <w:pStyle w:val="Default"/>
        <w:rPr>
          <w:sz w:val="23"/>
          <w:szCs w:val="23"/>
        </w:rPr>
      </w:pPr>
      <w:r>
        <w:rPr>
          <w:sz w:val="23"/>
          <w:szCs w:val="23"/>
        </w:rPr>
        <w:t xml:space="preserve">Narcotics </w:t>
      </w:r>
      <w:r>
        <w:rPr>
          <w:b/>
          <w:bCs/>
          <w:sz w:val="23"/>
          <w:szCs w:val="23"/>
        </w:rPr>
        <w:t xml:space="preserve">will not </w:t>
      </w:r>
      <w:r>
        <w:rPr>
          <w:sz w:val="23"/>
          <w:szCs w:val="23"/>
        </w:rPr>
        <w:t xml:space="preserve">be kept in school. Any student requiring narcotics should remain at home. </w:t>
      </w:r>
    </w:p>
    <w:p w:rsidR="00F76A3A" w:rsidRDefault="00F76A3A" w:rsidP="009B5AB5">
      <w:pPr>
        <w:pStyle w:val="Default"/>
        <w:rPr>
          <w:sz w:val="23"/>
          <w:szCs w:val="23"/>
        </w:rPr>
      </w:pPr>
    </w:p>
    <w:p w:rsidR="009B5AB5" w:rsidRDefault="009B5AB5" w:rsidP="009B5AB5">
      <w:pPr>
        <w:pStyle w:val="Default"/>
        <w:rPr>
          <w:sz w:val="23"/>
          <w:szCs w:val="23"/>
        </w:rPr>
      </w:pPr>
      <w:r>
        <w:rPr>
          <w:sz w:val="23"/>
          <w:szCs w:val="23"/>
        </w:rPr>
        <w:t xml:space="preserve">If your child needs medication at school, the following forms must be signed and returned to the school nurse, before the beginning of the school year: </w:t>
      </w:r>
    </w:p>
    <w:p w:rsidR="00F76A3A" w:rsidRDefault="00F76A3A" w:rsidP="009B5AB5">
      <w:pPr>
        <w:pStyle w:val="Default"/>
        <w:rPr>
          <w:sz w:val="23"/>
          <w:szCs w:val="23"/>
        </w:rPr>
      </w:pPr>
    </w:p>
    <w:p w:rsidR="009B5AB5" w:rsidRDefault="009B5AB5" w:rsidP="009B5AB5">
      <w:pPr>
        <w:pStyle w:val="Default"/>
        <w:rPr>
          <w:sz w:val="23"/>
          <w:szCs w:val="23"/>
        </w:rPr>
      </w:pPr>
      <w:r>
        <w:rPr>
          <w:sz w:val="23"/>
          <w:szCs w:val="23"/>
        </w:rPr>
        <w:t xml:space="preserve">1. Signed consent by parent/guardian to administer medicine during school hours. </w:t>
      </w:r>
    </w:p>
    <w:p w:rsidR="009B5AB5" w:rsidRDefault="009B5AB5" w:rsidP="009B5AB5">
      <w:pPr>
        <w:pStyle w:val="Default"/>
        <w:rPr>
          <w:sz w:val="23"/>
          <w:szCs w:val="23"/>
        </w:rPr>
      </w:pPr>
      <w:r>
        <w:rPr>
          <w:sz w:val="23"/>
          <w:szCs w:val="23"/>
        </w:rPr>
        <w:t xml:space="preserve">2. Signed medication order by student’s physician/nurse practitioner. </w:t>
      </w:r>
    </w:p>
    <w:p w:rsidR="009B5AB5" w:rsidRDefault="00F76A3A" w:rsidP="009B5AB5">
      <w:pPr>
        <w:pStyle w:val="Default"/>
        <w:rPr>
          <w:sz w:val="23"/>
          <w:szCs w:val="23"/>
        </w:rPr>
      </w:pPr>
      <w:r>
        <w:rPr>
          <w:sz w:val="23"/>
          <w:szCs w:val="23"/>
        </w:rPr>
        <w:t>3</w:t>
      </w:r>
      <w:r w:rsidR="009B5AB5">
        <w:rPr>
          <w:sz w:val="23"/>
          <w:szCs w:val="23"/>
        </w:rPr>
        <w:t xml:space="preserve">. Asthma, Epi-pen form if indicated </w:t>
      </w:r>
    </w:p>
    <w:p w:rsidR="00F76A3A" w:rsidRDefault="00F76A3A" w:rsidP="009B5AB5">
      <w:pPr>
        <w:pStyle w:val="Default"/>
        <w:rPr>
          <w:sz w:val="23"/>
          <w:szCs w:val="23"/>
        </w:rPr>
      </w:pPr>
    </w:p>
    <w:p w:rsidR="00B0195A" w:rsidRDefault="009B5AB5" w:rsidP="009B5AB5">
      <w:r>
        <w:rPr>
          <w:b/>
          <w:bCs/>
          <w:sz w:val="23"/>
          <w:szCs w:val="23"/>
        </w:rPr>
        <w:t>Parents, please pick up your child’s medication from the nurse’s office by the last day of school. All medication left at school will be discarded.</w:t>
      </w:r>
    </w:p>
    <w:sectPr w:rsidR="00B01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B5"/>
    <w:rsid w:val="00095C91"/>
    <w:rsid w:val="00193EDA"/>
    <w:rsid w:val="009B5AB5"/>
    <w:rsid w:val="00B0195A"/>
    <w:rsid w:val="00EE4DE2"/>
    <w:rsid w:val="00F7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6801E-C2DC-47CF-9E2F-53BE0E0C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A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Ware Public Schools</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Jennifer</dc:creator>
  <cp:lastModifiedBy>Avgoustakis, Amelie</cp:lastModifiedBy>
  <cp:revision>2</cp:revision>
  <dcterms:created xsi:type="dcterms:W3CDTF">2017-06-07T19:11:00Z</dcterms:created>
  <dcterms:modified xsi:type="dcterms:W3CDTF">2017-06-07T19:11:00Z</dcterms:modified>
</cp:coreProperties>
</file>